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Soc.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6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49D5AEBC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</w:t>
      </w:r>
      <w:r w:rsidR="009C328B">
        <w:rPr>
          <w:rFonts w:ascii="Times New Roman" w:hAnsi="Times New Roman" w:cs="Times New Roman"/>
          <w:bCs/>
        </w:rPr>
        <w:t xml:space="preserve"> di bus wrapping, nell’ambito del progetto a regia diretta 19.2.02.04.02 “Promozione Brand e territorio” (Scheda C)</w:t>
      </w:r>
      <w:r w:rsidR="00B13CCE">
        <w:rPr>
          <w:rFonts w:ascii="Times New Roman" w:hAnsi="Times New Roman" w:cs="Times New Roman"/>
          <w:bCs/>
        </w:rPr>
        <w:t xml:space="preserve"> </w:t>
      </w:r>
      <w:r w:rsidR="00907639">
        <w:rPr>
          <w:rFonts w:ascii="Times New Roman" w:hAnsi="Times New Roman" w:cs="Times New Roman"/>
          <w:bCs/>
        </w:rPr>
        <w:t xml:space="preserve">per </w:t>
      </w:r>
      <w:r w:rsidR="009C328B">
        <w:rPr>
          <w:rFonts w:ascii="Times New Roman" w:hAnsi="Times New Roman" w:cs="Times New Roman"/>
          <w:bCs/>
        </w:rPr>
        <w:t xml:space="preserve">n. 2 annualità, </w:t>
      </w:r>
      <w:r w:rsidRPr="00462BDE">
        <w:rPr>
          <w:rFonts w:ascii="Times New Roman" w:hAnsi="Times New Roman" w:cs="Times New Roman"/>
          <w:bCs/>
        </w:rPr>
        <w:t>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s.m.i.</w:t>
      </w:r>
      <w:r w:rsidR="009D37EC">
        <w:rPr>
          <w:rFonts w:ascii="Times New Roman" w:hAnsi="Times New Roman" w:cs="Times New Roman"/>
          <w:bCs/>
        </w:rPr>
        <w:t>,</w:t>
      </w:r>
      <w:r w:rsidR="00B13CCE">
        <w:rPr>
          <w:rFonts w:ascii="Times New Roman" w:hAnsi="Times New Roman" w:cs="Times New Roman"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Cs/>
        </w:rPr>
        <w:t xml:space="preserve"> e s.m.i</w:t>
      </w:r>
      <w:r w:rsidR="00462BDE">
        <w:rPr>
          <w:rFonts w:ascii="Times New Roman" w:hAnsi="Times New Roman" w:cs="Times New Roman"/>
          <w:bCs/>
        </w:rPr>
        <w:t>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nat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7F2EF541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in qualità di Legale rappresentante della </w:t>
      </w:r>
      <w:r w:rsidR="0021194C">
        <w:rPr>
          <w:rFonts w:ascii="Times New Roman" w:hAnsi="Times New Roman" w:cs="Times New Roman"/>
        </w:rPr>
        <w:t>ditta</w:t>
      </w:r>
      <w:r w:rsidRPr="00EA799B">
        <w:rPr>
          <w:rFonts w:ascii="Times New Roman" w:hAnsi="Times New Roman" w:cs="Times New Roman"/>
        </w:rPr>
        <w:t xml:space="preserve"> </w:t>
      </w:r>
      <w:r w:rsidR="0021194C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3B461992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</w:t>
      </w:r>
      <w:r w:rsidR="00907639">
        <w:rPr>
          <w:rFonts w:ascii="Times New Roman" w:hAnsi="Times New Roman" w:cs="Times New Roman"/>
          <w:b/>
          <w:bCs/>
        </w:rPr>
        <w:t xml:space="preserve"> </w:t>
      </w:r>
      <w:r w:rsidR="009C328B">
        <w:rPr>
          <w:rFonts w:ascii="Times New Roman" w:hAnsi="Times New Roman" w:cs="Times New Roman"/>
          <w:b/>
          <w:bCs/>
        </w:rPr>
        <w:t>di bus wrapping</w:t>
      </w:r>
      <w:r w:rsidR="002F17AF">
        <w:rPr>
          <w:rFonts w:ascii="Times New Roman" w:hAnsi="Times New Roman" w:cs="Times New Roman"/>
          <w:b/>
          <w:bCs/>
        </w:rPr>
        <w:t xml:space="preserve">, nell’ambito del progetto a regia diretta 19.2.02.04.02 “Promozione Brand e territorio” (Scheda C) </w:t>
      </w:r>
      <w:r w:rsidR="00907639">
        <w:rPr>
          <w:rFonts w:ascii="Times New Roman" w:hAnsi="Times New Roman" w:cs="Times New Roman"/>
          <w:b/>
          <w:bCs/>
        </w:rPr>
        <w:t xml:space="preserve">per </w:t>
      </w:r>
      <w:r w:rsidR="002F17AF">
        <w:rPr>
          <w:rFonts w:ascii="Times New Roman" w:hAnsi="Times New Roman" w:cs="Times New Roman"/>
          <w:b/>
          <w:bCs/>
        </w:rPr>
        <w:t>n. 2 annualità</w:t>
      </w:r>
      <w:r>
        <w:rPr>
          <w:rFonts w:ascii="Times New Roman" w:hAnsi="Times New Roman" w:cs="Times New Roman"/>
          <w:b/>
          <w:bCs/>
        </w:rPr>
        <w:t>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>gs. 50/2016 e s.m.i.</w:t>
      </w:r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/>
          <w:bCs/>
        </w:rPr>
        <w:t xml:space="preserve"> e s.m.i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77192AF0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74ADB4" w14:textId="77777777" w:rsidR="00EA799B" w:rsidRPr="00486506" w:rsidRDefault="00EA799B" w:rsidP="00486506">
      <w:pPr>
        <w:pStyle w:val="Default"/>
        <w:jc w:val="both"/>
        <w:rPr>
          <w:rFonts w:ascii="Times New Roman" w:hAnsi="Times New Roman" w:cs="Times New Roman"/>
          <w:bCs/>
        </w:rPr>
      </w:pPr>
    </w:p>
    <w:p w14:paraId="52CE3B12" w14:textId="7D263CD9" w:rsidR="00486506" w:rsidRPr="006A547E" w:rsidRDefault="00AC7EF0" w:rsidP="00045E2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che l’Impresa non si </w:t>
      </w:r>
      <w:r w:rsidR="00486506" w:rsidRPr="006A547E">
        <w:rPr>
          <w:rFonts w:ascii="Times New Roman" w:hAnsi="Times New Roman" w:cs="Times New Roman"/>
          <w:bCs/>
        </w:rPr>
        <w:t>trova nelle condizioni di esclusione dalla partecipazione alle procedure di affidamento degli appalti pubblici previste dall’art. 80 del D. Lgs. 50/2016 e s.m.i.</w:t>
      </w:r>
      <w:r w:rsidR="00D054BE">
        <w:rPr>
          <w:rFonts w:ascii="Times New Roman" w:hAnsi="Times New Roman" w:cs="Times New Roman"/>
          <w:bCs/>
        </w:rPr>
        <w:t xml:space="preserve">, nonché l’assenza di ogni altra situazione </w:t>
      </w:r>
      <w:r w:rsidR="00486506" w:rsidRPr="006A547E">
        <w:rPr>
          <w:rFonts w:ascii="Times New Roman" w:hAnsi="Times New Roman" w:cs="Times New Roman"/>
          <w:bCs/>
        </w:rPr>
        <w:t>che determini l’esclusione dalle gare</w:t>
      </w:r>
      <w:r w:rsidR="00D054BE">
        <w:rPr>
          <w:rFonts w:ascii="Times New Roman" w:hAnsi="Times New Roman" w:cs="Times New Roman"/>
          <w:bCs/>
        </w:rPr>
        <w:t xml:space="preserve"> d’appalto</w:t>
      </w:r>
      <w:r w:rsidR="00486506" w:rsidRPr="006A547E">
        <w:rPr>
          <w:rFonts w:ascii="Times New Roman" w:hAnsi="Times New Roman" w:cs="Times New Roman"/>
          <w:bCs/>
        </w:rPr>
        <w:t xml:space="preserve"> e</w:t>
      </w:r>
      <w:r w:rsidR="00D054BE">
        <w:rPr>
          <w:rFonts w:ascii="Times New Roman" w:hAnsi="Times New Roman" w:cs="Times New Roman"/>
          <w:bCs/>
        </w:rPr>
        <w:t>/o</w:t>
      </w:r>
      <w:r w:rsidR="00486506" w:rsidRPr="006A547E">
        <w:rPr>
          <w:rFonts w:ascii="Times New Roman" w:hAnsi="Times New Roman" w:cs="Times New Roman"/>
          <w:bCs/>
        </w:rPr>
        <w:t xml:space="preserve"> l’incapacità a contrarre con la Pubblica Amministrazione, ai sensi delle vigenti disposizioni di legge;</w:t>
      </w:r>
    </w:p>
    <w:p w14:paraId="109A0020" w14:textId="77777777" w:rsidR="006A547E" w:rsidRPr="00045E20" w:rsidRDefault="006A547E" w:rsidP="006A547E">
      <w:pPr>
        <w:pStyle w:val="Default"/>
        <w:jc w:val="both"/>
        <w:rPr>
          <w:rFonts w:ascii="Times New Roman" w:hAnsi="Times New Roman" w:cs="Times New Roman"/>
          <w:bCs/>
          <w:highlight w:val="green"/>
        </w:rPr>
      </w:pPr>
    </w:p>
    <w:p w14:paraId="7971EA1F" w14:textId="388EA149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508CBD9A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16EB8F81" w14:textId="35489CD3" w:rsidR="006066A1" w:rsidRPr="00872DBA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di essere in possesso dell’idoneità professionale, di cui all’art. 83, comma 1, lettera a) del D. Lgs. n. 50/2016 e s.m.i., mediante </w:t>
      </w:r>
      <w:r w:rsidRPr="006066A1">
        <w:rPr>
          <w:rFonts w:ascii="Times New Roman" w:hAnsi="Times New Roman" w:cs="Times New Roman"/>
          <w:bCs/>
        </w:rPr>
        <w:t xml:space="preserve">iscrizione nel registro della camera di commercio, industria, </w:t>
      </w:r>
      <w:r w:rsidRPr="00872DBA">
        <w:rPr>
          <w:rFonts w:ascii="Times New Roman" w:hAnsi="Times New Roman" w:cs="Times New Roman"/>
          <w:bCs/>
        </w:rPr>
        <w:t>artigianato e agricoltura o nel registro delle commissioni provinciali per l’artigianato</w:t>
      </w:r>
      <w:r w:rsidR="00907639">
        <w:rPr>
          <w:rFonts w:ascii="Times New Roman" w:hAnsi="Times New Roman" w:cs="Times New Roman"/>
          <w:bCs/>
        </w:rPr>
        <w:t>, per attività coerenti con l’oggetto dell’appalto</w:t>
      </w:r>
      <w:r w:rsidRPr="00872DBA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consapevole che l’Avviso pubblico per manifestazione di interesse in argomento non pone in essere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5B78E38A" w:rsidR="00C73E8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47BE1A19" w14:textId="77777777" w:rsidR="00CE7888" w:rsidRPr="00FC4BCC" w:rsidRDefault="00CE7888" w:rsidP="00C73E8C">
      <w:pPr>
        <w:pStyle w:val="Default"/>
        <w:jc w:val="both"/>
        <w:rPr>
          <w:rFonts w:ascii="Times New Roman" w:hAnsi="Times New Roman" w:cs="Times New Roman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5EE25E22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2D4216FE" w14:textId="77777777" w:rsidR="00CE7888" w:rsidRDefault="00CE7888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9224">
    <w:abstractNumId w:val="4"/>
  </w:num>
  <w:num w:numId="2" w16cid:durableId="1040319252">
    <w:abstractNumId w:val="2"/>
  </w:num>
  <w:num w:numId="3" w16cid:durableId="417211345">
    <w:abstractNumId w:val="0"/>
  </w:num>
  <w:num w:numId="4" w16cid:durableId="1767919292">
    <w:abstractNumId w:val="3"/>
  </w:num>
  <w:num w:numId="5" w16cid:durableId="132350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45E20"/>
    <w:rsid w:val="0006629F"/>
    <w:rsid w:val="0010527A"/>
    <w:rsid w:val="0011402B"/>
    <w:rsid w:val="00181581"/>
    <w:rsid w:val="0021194C"/>
    <w:rsid w:val="002411FF"/>
    <w:rsid w:val="002522EF"/>
    <w:rsid w:val="002958D3"/>
    <w:rsid w:val="002F17AF"/>
    <w:rsid w:val="00300880"/>
    <w:rsid w:val="00324A75"/>
    <w:rsid w:val="003857A5"/>
    <w:rsid w:val="003A7C3D"/>
    <w:rsid w:val="00462BDE"/>
    <w:rsid w:val="00474CA6"/>
    <w:rsid w:val="00485E1A"/>
    <w:rsid w:val="00486506"/>
    <w:rsid w:val="004B0FE0"/>
    <w:rsid w:val="004E288B"/>
    <w:rsid w:val="004F2FA1"/>
    <w:rsid w:val="005D3552"/>
    <w:rsid w:val="00600AE8"/>
    <w:rsid w:val="006066A1"/>
    <w:rsid w:val="00637683"/>
    <w:rsid w:val="006A547E"/>
    <w:rsid w:val="006D78FF"/>
    <w:rsid w:val="0071292D"/>
    <w:rsid w:val="0071387B"/>
    <w:rsid w:val="00764D1A"/>
    <w:rsid w:val="007F1872"/>
    <w:rsid w:val="008272CD"/>
    <w:rsid w:val="008357A5"/>
    <w:rsid w:val="00872DBA"/>
    <w:rsid w:val="008E32B4"/>
    <w:rsid w:val="009059FA"/>
    <w:rsid w:val="00907639"/>
    <w:rsid w:val="009C328B"/>
    <w:rsid w:val="009D37EC"/>
    <w:rsid w:val="00AB11A8"/>
    <w:rsid w:val="00AC73EB"/>
    <w:rsid w:val="00AC7EF0"/>
    <w:rsid w:val="00AE4710"/>
    <w:rsid w:val="00B00606"/>
    <w:rsid w:val="00B10F0B"/>
    <w:rsid w:val="00B13CCE"/>
    <w:rsid w:val="00B501DB"/>
    <w:rsid w:val="00BB2CB7"/>
    <w:rsid w:val="00BE37BD"/>
    <w:rsid w:val="00C73E8C"/>
    <w:rsid w:val="00CB1BD4"/>
    <w:rsid w:val="00CC36E2"/>
    <w:rsid w:val="00CD0BE6"/>
    <w:rsid w:val="00CE7888"/>
    <w:rsid w:val="00D054BE"/>
    <w:rsid w:val="00D74E6D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@pec.vallimarecchiaecon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2F3-B966-46AF-B0CB-D3B2B4E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51</cp:revision>
  <cp:lastPrinted>2022-03-22T10:16:00Z</cp:lastPrinted>
  <dcterms:created xsi:type="dcterms:W3CDTF">2017-03-17T09:46:00Z</dcterms:created>
  <dcterms:modified xsi:type="dcterms:W3CDTF">2022-05-16T15:11:00Z</dcterms:modified>
</cp:coreProperties>
</file>